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ВЕРХНЕУСИНСКИЙ СЕЛЬСОВЕТ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ВЕРХНЕУСИНСКИЙ СЕЛЬСКИЙ СОВЕТ ДЕПУТАТОВ____</w:t>
      </w:r>
    </w:p>
    <w:p w:rsidR="00150738" w:rsidRDefault="00150738" w:rsidP="001507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Ленина ул., 89, с. Верхнеусинское, Ермаковский район, Красноярский край, 662842 тел. 8 (391-38) 36-4-98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50738" w:rsidRDefault="00424385" w:rsidP="00424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1507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38" w:rsidRDefault="00210C33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ноября</w:t>
      </w:r>
      <w:r w:rsidR="00150738">
        <w:rPr>
          <w:rFonts w:ascii="Times New Roman" w:hAnsi="Times New Roman" w:cs="Times New Roman"/>
          <w:b/>
          <w:sz w:val="28"/>
          <w:szCs w:val="28"/>
        </w:rPr>
        <w:t xml:space="preserve"> 2014г.                     с. Верхнеусинское </w:t>
      </w:r>
      <w:r w:rsidR="00E375E8">
        <w:rPr>
          <w:rFonts w:ascii="Times New Roman" w:hAnsi="Times New Roman" w:cs="Times New Roman"/>
          <w:b/>
          <w:sz w:val="28"/>
          <w:szCs w:val="28"/>
        </w:rPr>
        <w:t xml:space="preserve">                            № 05-13р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ED" w:rsidRDefault="00077EED" w:rsidP="001507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0738" w:rsidRPr="005B7E6A" w:rsidRDefault="00150738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7E6A">
        <w:rPr>
          <w:rFonts w:ascii="Times New Roman" w:hAnsi="Times New Roman" w:cs="Times New Roman"/>
          <w:b/>
          <w:sz w:val="28"/>
          <w:szCs w:val="28"/>
        </w:rPr>
        <w:t>О</w:t>
      </w:r>
      <w:r w:rsidR="007E5CFF" w:rsidRPr="005B7E6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5B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FF" w:rsidRPr="005B7E6A">
        <w:rPr>
          <w:rFonts w:ascii="Times New Roman" w:hAnsi="Times New Roman" w:cs="Times New Roman"/>
          <w:b/>
          <w:sz w:val="28"/>
          <w:szCs w:val="28"/>
        </w:rPr>
        <w:t>установлении ставок налога</w:t>
      </w: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b/>
          <w:sz w:val="28"/>
          <w:szCs w:val="28"/>
        </w:rPr>
        <w:t>на имущество физических лиц.</w:t>
      </w: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4B4" w:rsidRDefault="001044B4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sz w:val="28"/>
          <w:szCs w:val="28"/>
        </w:rPr>
        <w:t xml:space="preserve">         В связи с вступлением в силу Федерального Закона №284-ФЗ от 04.10.2014, Налогового кодекса Российской Федерации, руководствуясь Уставом Верхнеусинского сельсовета, сельский Совет депутатов РЕШИЛ:</w:t>
      </w:r>
    </w:p>
    <w:p w:rsidR="005B7E6A" w:rsidRPr="005B7E6A" w:rsidRDefault="005B7E6A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B4" w:rsidRPr="005B7E6A" w:rsidRDefault="0090408D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1.Ввести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Верхнеусинский сельсовет</w:t>
      </w:r>
      <w:r>
        <w:rPr>
          <w:rFonts w:ascii="Times New Roman" w:hAnsi="Times New Roman" w:cs="Times New Roman"/>
          <w:sz w:val="28"/>
          <w:szCs w:val="28"/>
        </w:rPr>
        <w:t>, Ермаковского района, Красноярского края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на</w:t>
      </w:r>
      <w:r w:rsidR="00A65D11" w:rsidRPr="005B7E6A">
        <w:rPr>
          <w:rFonts w:ascii="Times New Roman" w:hAnsi="Times New Roman" w:cs="Times New Roman"/>
          <w:sz w:val="28"/>
          <w:szCs w:val="28"/>
        </w:rPr>
        <w:t>лог на имущество физических лиц, исходя из ин</w:t>
      </w:r>
      <w:r w:rsidR="005B7E6A">
        <w:rPr>
          <w:rFonts w:ascii="Times New Roman" w:hAnsi="Times New Roman" w:cs="Times New Roman"/>
          <w:sz w:val="28"/>
          <w:szCs w:val="28"/>
        </w:rPr>
        <w:t>вентаризационной стоимости объектов</w:t>
      </w:r>
      <w:r w:rsidR="00A65D11" w:rsidRPr="005B7E6A">
        <w:rPr>
          <w:rFonts w:ascii="Times New Roman" w:hAnsi="Times New Roman" w:cs="Times New Roman"/>
          <w:sz w:val="28"/>
          <w:szCs w:val="28"/>
        </w:rPr>
        <w:t xml:space="preserve"> налогообложения.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8D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D11" w:rsidRPr="005B7E6A">
        <w:rPr>
          <w:rFonts w:ascii="Times New Roman" w:hAnsi="Times New Roman" w:cs="Times New Roman"/>
          <w:sz w:val="28"/>
          <w:szCs w:val="28"/>
        </w:rPr>
        <w:t>2.</w:t>
      </w:r>
      <w:r w:rsidR="0090408D">
        <w:rPr>
          <w:rFonts w:ascii="Times New Roman" w:hAnsi="Times New Roman" w:cs="Times New Roman"/>
          <w:sz w:val="28"/>
          <w:szCs w:val="28"/>
        </w:rPr>
        <w:t>Плательщиками налога на имущество физических лиц</w:t>
      </w:r>
      <w:r w:rsidR="00AB229E">
        <w:rPr>
          <w:rFonts w:ascii="Times New Roman" w:hAnsi="Times New Roman" w:cs="Times New Roman"/>
          <w:sz w:val="28"/>
          <w:szCs w:val="28"/>
        </w:rPr>
        <w:t xml:space="preserve">, </w:t>
      </w:r>
      <w:r w:rsidR="00DC539A">
        <w:rPr>
          <w:rFonts w:ascii="Times New Roman" w:hAnsi="Times New Roman" w:cs="Times New Roman"/>
          <w:sz w:val="28"/>
          <w:szCs w:val="28"/>
        </w:rPr>
        <w:t>признаются</w:t>
      </w:r>
      <w:r w:rsidR="00AB229E">
        <w:rPr>
          <w:rFonts w:ascii="Times New Roman" w:hAnsi="Times New Roman" w:cs="Times New Roman"/>
          <w:sz w:val="28"/>
          <w:szCs w:val="28"/>
        </w:rPr>
        <w:t xml:space="preserve"> физические лица- собственники имущества, признаваемого объектом </w:t>
      </w:r>
      <w:r w:rsidR="00200A07">
        <w:rPr>
          <w:rFonts w:ascii="Times New Roman" w:hAnsi="Times New Roman" w:cs="Times New Roman"/>
          <w:sz w:val="28"/>
          <w:szCs w:val="28"/>
        </w:rPr>
        <w:t>налогообложения, согласно настоящему решению</w:t>
      </w:r>
      <w:r w:rsidR="00277263">
        <w:rPr>
          <w:rFonts w:ascii="Times New Roman" w:hAnsi="Times New Roman" w:cs="Times New Roman"/>
          <w:sz w:val="28"/>
          <w:szCs w:val="28"/>
        </w:rPr>
        <w:t>.</w:t>
      </w:r>
    </w:p>
    <w:p w:rsidR="00277263" w:rsidRDefault="00773BBD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3.О</w:t>
      </w:r>
      <w:r w:rsidR="00277263">
        <w:rPr>
          <w:rFonts w:ascii="Times New Roman" w:hAnsi="Times New Roman" w:cs="Times New Roman"/>
          <w:sz w:val="28"/>
          <w:szCs w:val="28"/>
        </w:rPr>
        <w:t>бъектом налогообложения признается расположенное в пределах муниципального образования следующее имущество</w:t>
      </w:r>
      <w:r w:rsidR="004D7253">
        <w:rPr>
          <w:rFonts w:ascii="Times New Roman" w:hAnsi="Times New Roman" w:cs="Times New Roman"/>
          <w:sz w:val="28"/>
          <w:szCs w:val="28"/>
        </w:rPr>
        <w:t>:</w:t>
      </w:r>
    </w:p>
    <w:p w:rsidR="004D7253" w:rsidRDefault="004D72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жилой дом;</w:t>
      </w:r>
    </w:p>
    <w:p w:rsidR="004D7253" w:rsidRDefault="004D72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2)жилое помещение (квартира, комната);</w:t>
      </w:r>
    </w:p>
    <w:p w:rsidR="004D7253" w:rsidRDefault="004D72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-место;</w:t>
      </w:r>
    </w:p>
    <w:p w:rsidR="004D7253" w:rsidRDefault="004D72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02925">
        <w:rPr>
          <w:rFonts w:ascii="Times New Roman" w:hAnsi="Times New Roman" w:cs="Times New Roman"/>
          <w:sz w:val="28"/>
          <w:szCs w:val="28"/>
        </w:rPr>
        <w:t>единый недвижимый комплекс;</w:t>
      </w:r>
    </w:p>
    <w:p w:rsidR="00702925" w:rsidRDefault="00702925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5)объект незавершенного строительства;</w:t>
      </w:r>
    </w:p>
    <w:p w:rsidR="00702925" w:rsidRDefault="00702925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6)иные здания, строение, сооружение, помещение.</w:t>
      </w:r>
    </w:p>
    <w:p w:rsidR="00702925" w:rsidRDefault="00702925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</w:t>
      </w:r>
      <w:r w:rsidR="006B1A14">
        <w:rPr>
          <w:rFonts w:ascii="Times New Roman" w:hAnsi="Times New Roman" w:cs="Times New Roman"/>
          <w:sz w:val="28"/>
          <w:szCs w:val="28"/>
        </w:rPr>
        <w:t>, огородничества, садоводства, индивидуального жилищного строительства, относятся к жилым домам.</w:t>
      </w:r>
    </w:p>
    <w:p w:rsidR="00077EED" w:rsidRDefault="00773BBD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имущество физических лиц, т.е. строения, помещения и сооружения, расположенные на территории Верхнеусинского </w:t>
      </w:r>
      <w:proofErr w:type="gramStart"/>
      <w:r w:rsidR="001044B4" w:rsidRPr="005B7E6A">
        <w:rPr>
          <w:rFonts w:ascii="Times New Roman" w:hAnsi="Times New Roman" w:cs="Times New Roman"/>
          <w:sz w:val="28"/>
          <w:szCs w:val="28"/>
        </w:rPr>
        <w:t>сельсо</w:t>
      </w:r>
      <w:r w:rsidR="00EB628C" w:rsidRPr="005B7E6A">
        <w:rPr>
          <w:rFonts w:ascii="Times New Roman" w:hAnsi="Times New Roman" w:cs="Times New Roman"/>
          <w:sz w:val="28"/>
          <w:szCs w:val="28"/>
        </w:rPr>
        <w:t>вета</w:t>
      </w:r>
      <w:proofErr w:type="gramEnd"/>
      <w:r w:rsidR="00EB628C" w:rsidRPr="005B7E6A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1044B4" w:rsidRPr="005B7E6A">
        <w:rPr>
          <w:rFonts w:ascii="Times New Roman" w:hAnsi="Times New Roman" w:cs="Times New Roman"/>
          <w:sz w:val="28"/>
          <w:szCs w:val="28"/>
        </w:rPr>
        <w:t>умноженной на коэффициент-дефлятор</w:t>
      </w:r>
      <w:r w:rsidR="00EB628C" w:rsidRPr="005B7E6A">
        <w:rPr>
          <w:rFonts w:ascii="Times New Roman" w:hAnsi="Times New Roman" w:cs="Times New Roman"/>
          <w:sz w:val="28"/>
          <w:szCs w:val="28"/>
        </w:rPr>
        <w:t xml:space="preserve"> суммарной инвентаризационной стоимости объектов</w:t>
      </w:r>
      <w:r w:rsidR="00ED778D" w:rsidRPr="005B7E6A">
        <w:rPr>
          <w:rFonts w:ascii="Times New Roman" w:hAnsi="Times New Roman" w:cs="Times New Roman"/>
          <w:sz w:val="28"/>
          <w:szCs w:val="28"/>
        </w:rPr>
        <w:t xml:space="preserve"> налогообложения, принадлежащих на праве собственности налогоплательщику</w:t>
      </w:r>
      <w:r w:rsidR="00D17BD7" w:rsidRPr="005B7E6A">
        <w:rPr>
          <w:rFonts w:ascii="Times New Roman" w:hAnsi="Times New Roman" w:cs="Times New Roman"/>
          <w:sz w:val="28"/>
          <w:szCs w:val="28"/>
        </w:rPr>
        <w:t>,  в следующих пределах</w:t>
      </w:r>
      <w:r w:rsidR="001044B4" w:rsidRPr="005B7E6A">
        <w:rPr>
          <w:rFonts w:ascii="Times New Roman" w:hAnsi="Times New Roman" w:cs="Times New Roman"/>
          <w:sz w:val="28"/>
          <w:szCs w:val="28"/>
        </w:rPr>
        <w:t>:</w:t>
      </w:r>
    </w:p>
    <w:p w:rsidR="00276353" w:rsidRPr="005B7E6A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700"/>
      </w:tblGrid>
      <w:tr w:rsidR="001044B4" w:rsidRPr="005B7E6A" w:rsidTr="00F8703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стоимость объектов налогообложения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в % </w:t>
            </w:r>
          </w:p>
        </w:tc>
      </w:tr>
      <w:tr w:rsidR="001044B4" w:rsidRPr="005B7E6A" w:rsidTr="00F8703D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300 тыс. рублей (включительно)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0, 099       </w:t>
            </w:r>
          </w:p>
        </w:tc>
      </w:tr>
      <w:tr w:rsidR="001044B4" w:rsidRPr="005B7E6A" w:rsidTr="00F8703D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Свыше 300 тыс. рублей до 500 тыс. рублей включительно:         </w:t>
            </w:r>
            <w:r w:rsidRPr="005B7E6A">
              <w:rPr>
                <w:rFonts w:ascii="Times New Roman" w:hAnsi="Times New Roman" w:cs="Times New Roman"/>
                <w:sz w:val="28"/>
                <w:szCs w:val="28"/>
              </w:rPr>
              <w:br/>
              <w:t>1) жилой дом;</w:t>
            </w:r>
          </w:p>
          <w:p w:rsidR="001044B4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>2) жилое помещение (квартира, комната);</w:t>
            </w:r>
          </w:p>
          <w:p w:rsidR="00725AE0" w:rsidRPr="005B7E6A" w:rsidRDefault="00725AE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B4" w:rsidRPr="005B7E6A" w:rsidRDefault="00725AE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) гараж, </w:t>
            </w:r>
            <w:proofErr w:type="spellStart"/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>-место;</w:t>
            </w:r>
          </w:p>
          <w:p w:rsidR="001044B4" w:rsidRPr="005B7E6A" w:rsidRDefault="00725AE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>) единый недвижимый комплекс;</w:t>
            </w:r>
          </w:p>
          <w:p w:rsidR="001044B4" w:rsidRPr="005B7E6A" w:rsidRDefault="00725AE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>) объект незавершенного строительства;</w:t>
            </w:r>
          </w:p>
          <w:p w:rsidR="001044B4" w:rsidRPr="005B7E6A" w:rsidRDefault="00725AE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) иные здания, строение, сооружение, помещение. </w:t>
            </w: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ED" w:rsidRPr="005B7E6A" w:rsidRDefault="00077EED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A3" w:rsidRDefault="00C428A3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0,2       </w:t>
            </w:r>
          </w:p>
        </w:tc>
      </w:tr>
      <w:tr w:rsidR="001044B4" w:rsidRPr="005B7E6A" w:rsidTr="00F8703D">
        <w:trPr>
          <w:cantSplit/>
          <w:trHeight w:val="111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Свыше 500 тыс. рублей:                               </w:t>
            </w:r>
            <w:r w:rsidRPr="005B7E6A">
              <w:rPr>
                <w:rFonts w:ascii="Times New Roman" w:hAnsi="Times New Roman" w:cs="Times New Roman"/>
                <w:sz w:val="28"/>
                <w:szCs w:val="28"/>
              </w:rPr>
              <w:br/>
              <w:t>1) жилой дом;</w:t>
            </w:r>
          </w:p>
          <w:p w:rsidR="001044B4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>2) жилое помещение (квартира, комната);</w:t>
            </w:r>
          </w:p>
          <w:p w:rsidR="00725AE0" w:rsidRPr="005B7E6A" w:rsidRDefault="00725AE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B4" w:rsidRPr="005B7E6A" w:rsidRDefault="00725AE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) гараж, </w:t>
            </w:r>
            <w:proofErr w:type="spellStart"/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>-место;</w:t>
            </w:r>
          </w:p>
          <w:p w:rsidR="001044B4" w:rsidRPr="005B7E6A" w:rsidRDefault="00725AE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>) единый недвижимый комплекс;</w:t>
            </w:r>
          </w:p>
          <w:p w:rsidR="001044B4" w:rsidRPr="005B7E6A" w:rsidRDefault="00725AE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>) объект незавершенного строительства;</w:t>
            </w:r>
          </w:p>
          <w:p w:rsidR="001044B4" w:rsidRPr="005B7E6A" w:rsidRDefault="00725AE0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44B4"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) иные здания, строение, сооружение, помещение. </w:t>
            </w: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ED" w:rsidRPr="005B7E6A" w:rsidRDefault="00077EED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0,35        </w:t>
            </w: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A3" w:rsidRDefault="00C428A3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B4" w:rsidRPr="005B7E6A" w:rsidRDefault="001044B4" w:rsidP="005B7E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6A">
              <w:rPr>
                <w:rFonts w:ascii="Times New Roman" w:hAnsi="Times New Roman" w:cs="Times New Roman"/>
                <w:sz w:val="28"/>
                <w:szCs w:val="28"/>
              </w:rPr>
              <w:t xml:space="preserve">0,5        </w:t>
            </w:r>
          </w:p>
        </w:tc>
      </w:tr>
    </w:tbl>
    <w:p w:rsidR="001044B4" w:rsidRPr="005B7E6A" w:rsidRDefault="001044B4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B4" w:rsidRPr="005B7E6A" w:rsidRDefault="00725AE0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1044B4" w:rsidRPr="005B7E6A">
        <w:rPr>
          <w:rFonts w:ascii="Times New Roman" w:hAnsi="Times New Roman" w:cs="Times New Roman"/>
          <w:sz w:val="28"/>
          <w:szCs w:val="28"/>
        </w:rPr>
        <w:t>. Налоги зачислять в бюджет Верхнеусинского сельсовета.</w:t>
      </w:r>
    </w:p>
    <w:p w:rsidR="00683D61" w:rsidRPr="005B7E6A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AE0">
        <w:rPr>
          <w:rFonts w:ascii="Times New Roman" w:hAnsi="Times New Roman" w:cs="Times New Roman"/>
          <w:sz w:val="28"/>
          <w:szCs w:val="28"/>
        </w:rPr>
        <w:t>6.</w:t>
      </w:r>
      <w:r w:rsidR="001044B4" w:rsidRPr="005B7E6A">
        <w:rPr>
          <w:rFonts w:ascii="Times New Roman" w:hAnsi="Times New Roman" w:cs="Times New Roman"/>
          <w:sz w:val="28"/>
          <w:szCs w:val="28"/>
        </w:rPr>
        <w:t>Льготы по налогам на имущество физических лиц применять к категории граждан, указанных в ст. 407 Закона РФ "О налогах</w:t>
      </w:r>
      <w:r w:rsidR="00386B07">
        <w:rPr>
          <w:rFonts w:ascii="Times New Roman" w:hAnsi="Times New Roman" w:cs="Times New Roman"/>
          <w:sz w:val="28"/>
          <w:szCs w:val="28"/>
        </w:rPr>
        <w:t xml:space="preserve"> на имущество физических лиц" 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№284-ФЗ от 04.10.2014</w:t>
      </w:r>
      <w:r w:rsidR="0032029D" w:rsidRPr="005B7E6A">
        <w:rPr>
          <w:rFonts w:ascii="Times New Roman" w:hAnsi="Times New Roman" w:cs="Times New Roman"/>
          <w:sz w:val="28"/>
          <w:szCs w:val="28"/>
        </w:rPr>
        <w:t>.</w:t>
      </w:r>
      <w:r w:rsidR="00C276F8">
        <w:rPr>
          <w:rFonts w:ascii="Times New Roman" w:hAnsi="Times New Roman" w:cs="Times New Roman"/>
          <w:sz w:val="28"/>
          <w:szCs w:val="28"/>
        </w:rPr>
        <w:t xml:space="preserve"> П</w:t>
      </w:r>
      <w:r w:rsidR="00000208">
        <w:rPr>
          <w:rFonts w:ascii="Times New Roman" w:hAnsi="Times New Roman" w:cs="Times New Roman"/>
          <w:sz w:val="28"/>
          <w:szCs w:val="28"/>
        </w:rPr>
        <w:t>редоставление льгот налогоплатель</w:t>
      </w:r>
      <w:r w:rsidR="00C276F8">
        <w:rPr>
          <w:rFonts w:ascii="Times New Roman" w:hAnsi="Times New Roman" w:cs="Times New Roman"/>
          <w:sz w:val="28"/>
          <w:szCs w:val="28"/>
        </w:rPr>
        <w:t>щикам осуществляется</w:t>
      </w:r>
      <w:r w:rsidR="00985590">
        <w:rPr>
          <w:rFonts w:ascii="Times New Roman" w:hAnsi="Times New Roman" w:cs="Times New Roman"/>
          <w:sz w:val="28"/>
          <w:szCs w:val="28"/>
        </w:rPr>
        <w:t xml:space="preserve"> налоговыми органами на </w:t>
      </w:r>
      <w:r w:rsidR="006D7A6F">
        <w:rPr>
          <w:rFonts w:ascii="Times New Roman" w:hAnsi="Times New Roman" w:cs="Times New Roman"/>
          <w:sz w:val="28"/>
          <w:szCs w:val="28"/>
        </w:rPr>
        <w:t>основании предоставления письменного заявления и документов, под</w:t>
      </w:r>
      <w:r w:rsidR="004C73CD">
        <w:rPr>
          <w:rFonts w:ascii="Times New Roman" w:hAnsi="Times New Roman" w:cs="Times New Roman"/>
          <w:sz w:val="28"/>
          <w:szCs w:val="28"/>
        </w:rPr>
        <w:t>тверждающих право на льготу.</w:t>
      </w:r>
    </w:p>
    <w:p w:rsidR="0032029D" w:rsidRPr="005B7E6A" w:rsidRDefault="0032029D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353">
        <w:rPr>
          <w:rFonts w:ascii="Times New Roman" w:hAnsi="Times New Roman" w:cs="Times New Roman"/>
          <w:sz w:val="28"/>
          <w:szCs w:val="28"/>
        </w:rPr>
        <w:t xml:space="preserve"> </w:t>
      </w:r>
      <w:r w:rsidR="004C73CD">
        <w:rPr>
          <w:rFonts w:ascii="Times New Roman" w:hAnsi="Times New Roman" w:cs="Times New Roman"/>
          <w:sz w:val="28"/>
          <w:szCs w:val="28"/>
        </w:rPr>
        <w:t>7. Уплата налога производиться не позднее 01 октября года, следующего за годом</w:t>
      </w:r>
      <w:r w:rsidR="00D87921">
        <w:rPr>
          <w:rFonts w:ascii="Times New Roman" w:hAnsi="Times New Roman" w:cs="Times New Roman"/>
          <w:sz w:val="28"/>
          <w:szCs w:val="28"/>
        </w:rPr>
        <w:t>, за который начислен налог</w:t>
      </w:r>
      <w:r w:rsidRPr="005B7E6A">
        <w:rPr>
          <w:rFonts w:ascii="Times New Roman" w:hAnsi="Times New Roman" w:cs="Times New Roman"/>
          <w:sz w:val="28"/>
          <w:szCs w:val="28"/>
        </w:rPr>
        <w:t>.</w:t>
      </w:r>
    </w:p>
    <w:p w:rsidR="001044B4" w:rsidRPr="005B7E6A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7921">
        <w:rPr>
          <w:rFonts w:ascii="Times New Roman" w:hAnsi="Times New Roman" w:cs="Times New Roman"/>
          <w:sz w:val="28"/>
          <w:szCs w:val="28"/>
        </w:rPr>
        <w:t>8</w:t>
      </w:r>
      <w:r w:rsidR="0032029D" w:rsidRPr="005B7E6A">
        <w:rPr>
          <w:rFonts w:ascii="Times New Roman" w:hAnsi="Times New Roman" w:cs="Times New Roman"/>
          <w:sz w:val="28"/>
          <w:szCs w:val="28"/>
        </w:rPr>
        <w:t>.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</w:t>
      </w:r>
      <w:r w:rsidR="00C8563D" w:rsidRPr="005B7E6A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14.07.2010 № 06-22р в редакции № 15-47р от 22.11.2010, № 30-91р от 05.10.2011, № 47-136р от 21.09.2012, № 61-196р от 05.07.2013, № 80-248в от 11.09.2014 «Об установлении ставок налога на имущество физических лиц».   </w:t>
      </w:r>
    </w:p>
    <w:p w:rsidR="001044B4" w:rsidRPr="005B7E6A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7921">
        <w:rPr>
          <w:rFonts w:ascii="Times New Roman" w:hAnsi="Times New Roman" w:cs="Times New Roman"/>
          <w:sz w:val="28"/>
          <w:szCs w:val="28"/>
        </w:rPr>
        <w:t>9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сельсовета </w:t>
      </w:r>
      <w:hyperlink r:id="rId5" w:history="1"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vusinsk</w:t>
        </w:r>
        <w:proofErr w:type="spellEnd"/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44B4"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1044B4" w:rsidRPr="005B7E6A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7921">
        <w:rPr>
          <w:rFonts w:ascii="Times New Roman" w:hAnsi="Times New Roman" w:cs="Times New Roman"/>
          <w:sz w:val="28"/>
          <w:szCs w:val="28"/>
        </w:rPr>
        <w:t>10</w:t>
      </w:r>
      <w:r w:rsidR="001044B4" w:rsidRPr="005B7E6A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бюджету, налоговой и экономической политике (Крапивина Е.В.).</w:t>
      </w:r>
    </w:p>
    <w:p w:rsidR="001044B4" w:rsidRPr="005B7E6A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921">
        <w:rPr>
          <w:rFonts w:ascii="Times New Roman" w:hAnsi="Times New Roman" w:cs="Times New Roman"/>
          <w:sz w:val="28"/>
          <w:szCs w:val="28"/>
        </w:rPr>
        <w:t>11</w:t>
      </w:r>
      <w:r w:rsidR="001044B4" w:rsidRPr="005B7E6A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D87921">
        <w:rPr>
          <w:rFonts w:ascii="Times New Roman" w:hAnsi="Times New Roman" w:cs="Times New Roman"/>
          <w:sz w:val="28"/>
          <w:szCs w:val="28"/>
        </w:rPr>
        <w:t xml:space="preserve"> с 01 января 2015 года, но не ранее чем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опубликования в информационном бюлл</w:t>
      </w:r>
      <w:r w:rsidR="00D87921">
        <w:rPr>
          <w:rFonts w:ascii="Times New Roman" w:hAnsi="Times New Roman" w:cs="Times New Roman"/>
          <w:sz w:val="28"/>
          <w:szCs w:val="28"/>
        </w:rPr>
        <w:t>етене «Усинские вести».</w:t>
      </w:r>
    </w:p>
    <w:p w:rsidR="007E71CF" w:rsidRPr="005B7E6A" w:rsidRDefault="007E71CF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353" w:rsidRDefault="00276353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B4" w:rsidRDefault="007E71CF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А.В. Екимов  </w:t>
      </w:r>
      <w:bookmarkStart w:id="0" w:name="_GoBack"/>
      <w:bookmarkEnd w:id="0"/>
    </w:p>
    <w:sectPr w:rsidR="001044B4" w:rsidSect="0012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738"/>
    <w:rsid w:val="00000208"/>
    <w:rsid w:val="00077EED"/>
    <w:rsid w:val="000A5F29"/>
    <w:rsid w:val="000F5147"/>
    <w:rsid w:val="001044B4"/>
    <w:rsid w:val="001229C0"/>
    <w:rsid w:val="00150738"/>
    <w:rsid w:val="00200A07"/>
    <w:rsid w:val="00210C33"/>
    <w:rsid w:val="00276353"/>
    <w:rsid w:val="00277263"/>
    <w:rsid w:val="0032029D"/>
    <w:rsid w:val="00375885"/>
    <w:rsid w:val="00386B07"/>
    <w:rsid w:val="00424385"/>
    <w:rsid w:val="004250B2"/>
    <w:rsid w:val="004C73CD"/>
    <w:rsid w:val="004D7253"/>
    <w:rsid w:val="00521178"/>
    <w:rsid w:val="005B7E6A"/>
    <w:rsid w:val="006040E6"/>
    <w:rsid w:val="0063585B"/>
    <w:rsid w:val="0068012F"/>
    <w:rsid w:val="00683D61"/>
    <w:rsid w:val="00696BBF"/>
    <w:rsid w:val="006B0CD4"/>
    <w:rsid w:val="006B1A14"/>
    <w:rsid w:val="006D7A6F"/>
    <w:rsid w:val="00702925"/>
    <w:rsid w:val="00725AE0"/>
    <w:rsid w:val="00773BBD"/>
    <w:rsid w:val="007E5CFF"/>
    <w:rsid w:val="007E71CF"/>
    <w:rsid w:val="00801536"/>
    <w:rsid w:val="00862F31"/>
    <w:rsid w:val="0090408D"/>
    <w:rsid w:val="00985590"/>
    <w:rsid w:val="009A52DC"/>
    <w:rsid w:val="009D67A6"/>
    <w:rsid w:val="00A65D11"/>
    <w:rsid w:val="00A95875"/>
    <w:rsid w:val="00AB229E"/>
    <w:rsid w:val="00C276F8"/>
    <w:rsid w:val="00C428A3"/>
    <w:rsid w:val="00C8563D"/>
    <w:rsid w:val="00D04AE5"/>
    <w:rsid w:val="00D17BD7"/>
    <w:rsid w:val="00D87921"/>
    <w:rsid w:val="00DC539A"/>
    <w:rsid w:val="00DF5766"/>
    <w:rsid w:val="00E375E8"/>
    <w:rsid w:val="00EB628C"/>
    <w:rsid w:val="00ED778D"/>
    <w:rsid w:val="00F578E7"/>
    <w:rsid w:val="00F579DD"/>
    <w:rsid w:val="00F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38"/>
    <w:pPr>
      <w:spacing w:after="0" w:line="240" w:lineRule="auto"/>
    </w:pPr>
  </w:style>
  <w:style w:type="paragraph" w:customStyle="1" w:styleId="ConsPlusCell">
    <w:name w:val="ConsPlusCell"/>
    <w:rsid w:val="00104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104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usinsk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2014-11-06T03:19:00Z</cp:lastPrinted>
  <dcterms:created xsi:type="dcterms:W3CDTF">2014-10-20T09:20:00Z</dcterms:created>
  <dcterms:modified xsi:type="dcterms:W3CDTF">2014-11-06T10:55:00Z</dcterms:modified>
</cp:coreProperties>
</file>